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9EF1" w14:textId="77777777" w:rsidR="004F08A8" w:rsidRPr="004F08A8" w:rsidRDefault="004F08A8" w:rsidP="004F08A8">
      <w:pPr>
        <w:jc w:val="center"/>
        <w:rPr>
          <w:rFonts w:asciiTheme="majorHAnsi" w:hAnsiTheme="majorHAnsi"/>
          <w:b/>
          <w:bCs/>
          <w:sz w:val="24"/>
          <w:szCs w:val="24"/>
        </w:rPr>
      </w:pPr>
      <w:bookmarkStart w:id="0" w:name="_Hlk74301696"/>
    </w:p>
    <w:p w14:paraId="48EFE353" w14:textId="77777777" w:rsidR="00BF2711" w:rsidRPr="00BF2711" w:rsidRDefault="00BF2711" w:rsidP="00BF2711">
      <w:pPr>
        <w:jc w:val="center"/>
        <w:rPr>
          <w:b/>
          <w:bCs/>
          <w:sz w:val="32"/>
          <w:szCs w:val="32"/>
        </w:rPr>
      </w:pPr>
      <w:r w:rsidRPr="00BF2711">
        <w:rPr>
          <w:b/>
          <w:bCs/>
          <w:sz w:val="32"/>
          <w:szCs w:val="32"/>
        </w:rPr>
        <w:t>Reduktion af mandler</w:t>
      </w:r>
    </w:p>
    <w:p w14:paraId="43BE4E3D" w14:textId="59377D57" w:rsidR="003613EE" w:rsidRDefault="00BF2711" w:rsidP="00BF2711">
      <w:pPr>
        <w:rPr>
          <w:rFonts w:asciiTheme="majorHAnsi" w:hAnsiTheme="majorHAnsi"/>
          <w:i/>
          <w:iCs/>
          <w:sz w:val="24"/>
          <w:szCs w:val="24"/>
          <w:u w:val="single"/>
        </w:rPr>
      </w:pPr>
      <w:r w:rsidRPr="00BF2711">
        <w:rPr>
          <w:rFonts w:asciiTheme="majorHAnsi" w:hAnsiTheme="majorHAnsi"/>
          <w:sz w:val="24"/>
          <w:szCs w:val="24"/>
        </w:rPr>
        <w:t>Operationen varer ca. ½-1 time og foregår i fuld bedøvelse. Du udskrives samme dag.</w:t>
      </w:r>
      <w:r w:rsidR="00FF4A76">
        <w:rPr>
          <w:rFonts w:asciiTheme="majorHAnsi" w:hAnsiTheme="majorHAnsi"/>
          <w:sz w:val="24"/>
          <w:szCs w:val="24"/>
        </w:rPr>
        <w:t xml:space="preserve"> </w:t>
      </w:r>
      <w:r w:rsidR="00FF4A76">
        <w:rPr>
          <w:rFonts w:asciiTheme="majorHAnsi" w:hAnsiTheme="majorHAnsi"/>
          <w:i/>
          <w:iCs/>
          <w:sz w:val="24"/>
          <w:szCs w:val="24"/>
          <w:u w:val="single"/>
        </w:rPr>
        <w:t>Du skal medbringe en pårørende som er til stede i klinikken under hele operationen og opvågningen.</w:t>
      </w:r>
    </w:p>
    <w:p w14:paraId="40D056DC" w14:textId="77777777" w:rsidR="00FF4A76" w:rsidRPr="00FF4A76" w:rsidRDefault="00FF4A76" w:rsidP="00BF2711">
      <w:pPr>
        <w:rPr>
          <w:rFonts w:asciiTheme="majorHAnsi" w:hAnsiTheme="majorHAnsi"/>
          <w:i/>
          <w:iCs/>
          <w:sz w:val="24"/>
          <w:szCs w:val="24"/>
          <w:u w:val="single"/>
        </w:rPr>
      </w:pPr>
    </w:p>
    <w:p w14:paraId="73140051" w14:textId="7085453E" w:rsidR="00BF2711" w:rsidRPr="00BF2711" w:rsidRDefault="00BF2711" w:rsidP="00BF2711">
      <w:pPr>
        <w:rPr>
          <w:rFonts w:asciiTheme="majorHAnsi" w:hAnsiTheme="majorHAnsi" w:cstheme="minorHAnsi"/>
          <w:b/>
          <w:bCs/>
          <w:sz w:val="24"/>
          <w:szCs w:val="24"/>
        </w:rPr>
      </w:pPr>
      <w:r w:rsidRPr="00BF2711">
        <w:rPr>
          <w:rFonts w:asciiTheme="majorHAnsi" w:hAnsiTheme="majorHAnsi" w:cstheme="minorHAnsi"/>
          <w:b/>
          <w:bCs/>
          <w:sz w:val="24"/>
          <w:szCs w:val="24"/>
        </w:rPr>
        <w:t>Forberedelse inden operationen:</w:t>
      </w:r>
    </w:p>
    <w:p w14:paraId="615D25E0" w14:textId="215D3D90"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Du skal møde fastende på operationsdagen dvs. du IKKE må spise mad og drikke mælk og andre mælkeprodukter 6 timer før mødetiden. Du må GERNE drikke klare og tynde væsker indtil 2 timer før mødetid (eks. Vand, saft, sort kaffe, te, juice uden frugtkød og sodavand)</w:t>
      </w:r>
    </w:p>
    <w:p w14:paraId="4D82E55B" w14:textId="55019D85"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TIP: Det giver bedre velvære efter operationen/undersøgelsen, hvis du har drukket noget sødt indtil 2 timer før.</w:t>
      </w:r>
      <w:r w:rsidR="00F4764D">
        <w:rPr>
          <w:rFonts w:asciiTheme="majorHAnsi" w:hAnsiTheme="majorHAnsi" w:cstheme="minorHAnsi"/>
          <w:sz w:val="24"/>
          <w:szCs w:val="24"/>
        </w:rPr>
        <w:t xml:space="preserve"> Det kan være en god ide at tage smertestillende </w:t>
      </w:r>
      <w:proofErr w:type="spellStart"/>
      <w:r w:rsidR="00F4764D">
        <w:rPr>
          <w:rFonts w:asciiTheme="majorHAnsi" w:hAnsiTheme="majorHAnsi" w:cstheme="minorHAnsi"/>
          <w:sz w:val="24"/>
          <w:szCs w:val="24"/>
        </w:rPr>
        <w:t>panodil</w:t>
      </w:r>
      <w:proofErr w:type="spellEnd"/>
      <w:r w:rsidR="00F4764D">
        <w:rPr>
          <w:rFonts w:asciiTheme="majorHAnsi" w:hAnsiTheme="majorHAnsi" w:cstheme="minorHAnsi"/>
          <w:sz w:val="24"/>
          <w:szCs w:val="24"/>
        </w:rPr>
        <w:t xml:space="preserve"> for operationen.</w:t>
      </w:r>
    </w:p>
    <w:p w14:paraId="31A5ABE0" w14:textId="77777777"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HUSK at 2 timer før din mødetid, må du IKKE spise eller drikke noget.</w:t>
      </w:r>
    </w:p>
    <w:p w14:paraId="3BBF85B8" w14:textId="4FC95D05" w:rsidR="00BF2711" w:rsidRDefault="00D90B4A" w:rsidP="00BF2711">
      <w:pPr>
        <w:rPr>
          <w:rFonts w:asciiTheme="majorHAnsi" w:hAnsiTheme="majorHAnsi" w:cstheme="minorHAnsi"/>
          <w:sz w:val="24"/>
          <w:szCs w:val="24"/>
        </w:rPr>
      </w:pPr>
      <w:r>
        <w:rPr>
          <w:rFonts w:asciiTheme="majorHAnsi" w:hAnsiTheme="majorHAnsi" w:cstheme="minorHAnsi"/>
          <w:sz w:val="24"/>
          <w:szCs w:val="24"/>
        </w:rPr>
        <w:t xml:space="preserve">Mød gerne op i løstsiddende behageligt tøj. </w:t>
      </w:r>
    </w:p>
    <w:p w14:paraId="0248CE65" w14:textId="77777777" w:rsidR="00CD448D" w:rsidRDefault="00CD448D" w:rsidP="00CD448D">
      <w:pPr>
        <w:rPr>
          <w:rFonts w:asciiTheme="majorHAnsi" w:hAnsiTheme="majorHAnsi" w:cstheme="majorHAnsi"/>
          <w:b/>
          <w:bCs/>
          <w:sz w:val="24"/>
          <w:szCs w:val="24"/>
        </w:rPr>
      </w:pPr>
      <w:r>
        <w:rPr>
          <w:rFonts w:asciiTheme="majorHAnsi" w:hAnsiTheme="majorHAnsi" w:cstheme="majorHAnsi"/>
          <w:b/>
          <w:bCs/>
          <w:sz w:val="24"/>
          <w:szCs w:val="24"/>
        </w:rPr>
        <w:t>Hygiejne</w:t>
      </w:r>
    </w:p>
    <w:p w14:paraId="7B026AAB" w14:textId="105F0104" w:rsidR="00CD448D" w:rsidRPr="00CD448D" w:rsidRDefault="00CD448D" w:rsidP="00BF2711">
      <w:pPr>
        <w:rPr>
          <w:rFonts w:asciiTheme="majorHAnsi" w:hAnsiTheme="majorHAnsi" w:cstheme="majorHAnsi"/>
          <w:b/>
          <w:bCs/>
          <w:sz w:val="24"/>
          <w:szCs w:val="24"/>
        </w:rPr>
      </w:pPr>
      <w:r>
        <w:rPr>
          <w:rFonts w:asciiTheme="majorHAnsi" w:hAnsiTheme="majorHAnsi" w:cstheme="majorHAnsi"/>
          <w:sz w:val="24"/>
          <w:szCs w:val="24"/>
        </w:rPr>
        <w:t xml:space="preserve">Du bedes ikke bærer smykker, makeup eller have overskæg. </w:t>
      </w:r>
    </w:p>
    <w:p w14:paraId="3D79B96A" w14:textId="77777777" w:rsidR="00BF2711" w:rsidRPr="00BF2711" w:rsidRDefault="00BF2711" w:rsidP="00BF2711">
      <w:pPr>
        <w:rPr>
          <w:rFonts w:asciiTheme="majorHAnsi" w:hAnsiTheme="majorHAnsi" w:cstheme="minorHAnsi"/>
          <w:b/>
          <w:bCs/>
          <w:sz w:val="24"/>
          <w:szCs w:val="24"/>
        </w:rPr>
      </w:pPr>
      <w:r w:rsidRPr="00BF2711">
        <w:rPr>
          <w:rFonts w:asciiTheme="majorHAnsi" w:hAnsiTheme="majorHAnsi" w:cstheme="minorHAnsi"/>
          <w:b/>
          <w:bCs/>
          <w:sz w:val="24"/>
          <w:szCs w:val="24"/>
        </w:rPr>
        <w:t>Blodfortyndende medicin:</w:t>
      </w:r>
    </w:p>
    <w:p w14:paraId="5E581A82" w14:textId="5F1E7595"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Hvis du får blodfortyndende medicin, kan der være særlige regler. Vær opmærksom på at du har fået præcis besked om netop den slags medicin du får.</w:t>
      </w:r>
    </w:p>
    <w:p w14:paraId="74FDCC76" w14:textId="77777777"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color w:val="000000"/>
          <w:sz w:val="24"/>
          <w:szCs w:val="24"/>
          <w:shd w:val="clear" w:color="auto" w:fill="FFFFFF"/>
        </w:rPr>
        <w:t>Vi anbefaler du tager et bad forud for operationen for at undgå infektion skal bakterieantallet på huden være så lavt som muligt før operationen.</w:t>
      </w:r>
    </w:p>
    <w:p w14:paraId="4799B68A" w14:textId="77777777" w:rsidR="00BF2711" w:rsidRPr="00BF2711" w:rsidRDefault="00BF2711" w:rsidP="00BF2711">
      <w:pPr>
        <w:rPr>
          <w:rFonts w:asciiTheme="majorHAnsi" w:hAnsiTheme="majorHAnsi" w:cstheme="minorHAnsi"/>
          <w:b/>
          <w:bCs/>
          <w:sz w:val="24"/>
          <w:szCs w:val="24"/>
        </w:rPr>
      </w:pPr>
      <w:r w:rsidRPr="00BF2711">
        <w:rPr>
          <w:rFonts w:asciiTheme="majorHAnsi" w:hAnsiTheme="majorHAnsi" w:cstheme="minorHAnsi"/>
          <w:b/>
          <w:bCs/>
          <w:sz w:val="24"/>
          <w:szCs w:val="24"/>
        </w:rPr>
        <w:t>Rygning:</w:t>
      </w:r>
    </w:p>
    <w:p w14:paraId="6EFCA6B8" w14:textId="77777777"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For at fremme sårheling og minimere risiko for komplikationer anbefaler vi at du stopper med at ryge 6 uger før din operation og vedligeholder rygestoppet.</w:t>
      </w:r>
    </w:p>
    <w:p w14:paraId="6D94D1D5" w14:textId="77777777" w:rsidR="00BF2711" w:rsidRPr="00BF2711" w:rsidRDefault="00BF2711" w:rsidP="00BF2711">
      <w:pPr>
        <w:rPr>
          <w:rFonts w:asciiTheme="majorHAnsi" w:hAnsiTheme="majorHAnsi" w:cstheme="minorHAnsi"/>
          <w:b/>
          <w:bCs/>
          <w:sz w:val="24"/>
          <w:szCs w:val="24"/>
        </w:rPr>
      </w:pPr>
    </w:p>
    <w:p w14:paraId="0142D54A" w14:textId="77777777" w:rsidR="00BF2711" w:rsidRPr="00BF2711" w:rsidRDefault="00BF2711" w:rsidP="00BF2711">
      <w:pPr>
        <w:rPr>
          <w:rFonts w:asciiTheme="majorHAnsi" w:hAnsiTheme="majorHAnsi" w:cstheme="minorHAnsi"/>
          <w:b/>
          <w:bCs/>
          <w:sz w:val="24"/>
          <w:szCs w:val="24"/>
        </w:rPr>
      </w:pPr>
      <w:r w:rsidRPr="00BF2711">
        <w:rPr>
          <w:rFonts w:asciiTheme="majorHAnsi" w:hAnsiTheme="majorHAnsi" w:cstheme="minorHAnsi"/>
          <w:b/>
          <w:bCs/>
          <w:sz w:val="24"/>
          <w:szCs w:val="24"/>
        </w:rPr>
        <w:t>Hvordan forholder du dig efter operationen?</w:t>
      </w:r>
    </w:p>
    <w:p w14:paraId="7BFD2390" w14:textId="77777777"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 xml:space="preserve">Når du er færdig med operationen, må du være oppegående. </w:t>
      </w:r>
    </w:p>
    <w:p w14:paraId="627FC31B" w14:textId="161D7607" w:rsidR="00D90B4A" w:rsidRDefault="00BF2711" w:rsidP="00BF2711">
      <w:pPr>
        <w:rPr>
          <w:rFonts w:asciiTheme="majorHAnsi" w:hAnsiTheme="majorHAnsi" w:cstheme="minorHAnsi"/>
          <w:sz w:val="24"/>
          <w:szCs w:val="24"/>
        </w:rPr>
      </w:pPr>
      <w:r w:rsidRPr="00BF2711">
        <w:rPr>
          <w:rFonts w:asciiTheme="majorHAnsi" w:hAnsiTheme="majorHAnsi" w:cstheme="minorHAnsi"/>
          <w:b/>
          <w:bCs/>
          <w:sz w:val="24"/>
          <w:szCs w:val="24"/>
        </w:rPr>
        <w:t>Smerter og medicin</w:t>
      </w:r>
      <w:r w:rsidRPr="00BF2711">
        <w:rPr>
          <w:rFonts w:asciiTheme="majorHAnsi" w:hAnsiTheme="majorHAnsi" w:cstheme="minorHAnsi"/>
          <w:sz w:val="24"/>
          <w:szCs w:val="24"/>
        </w:rPr>
        <w:t xml:space="preserve"> </w:t>
      </w:r>
    </w:p>
    <w:p w14:paraId="0345975B" w14:textId="0091202F" w:rsidR="00D90B4A" w:rsidRPr="00BF2711" w:rsidRDefault="00D90B4A" w:rsidP="00BF2711">
      <w:pPr>
        <w:rPr>
          <w:rFonts w:asciiTheme="majorHAnsi" w:hAnsiTheme="majorHAnsi" w:cstheme="minorHAnsi"/>
          <w:sz w:val="24"/>
          <w:szCs w:val="24"/>
        </w:rPr>
      </w:pPr>
      <w:r>
        <w:rPr>
          <w:rFonts w:asciiTheme="majorHAnsi" w:hAnsiTheme="majorHAnsi" w:cstheme="minorHAnsi"/>
          <w:sz w:val="24"/>
          <w:szCs w:val="24"/>
        </w:rPr>
        <w:t xml:space="preserve">Det er en god ide at tage forebyggende </w:t>
      </w:r>
      <w:proofErr w:type="spellStart"/>
      <w:r>
        <w:rPr>
          <w:rFonts w:asciiTheme="majorHAnsi" w:hAnsiTheme="majorHAnsi" w:cstheme="minorHAnsi"/>
          <w:sz w:val="24"/>
          <w:szCs w:val="24"/>
        </w:rPr>
        <w:t>Pinex</w:t>
      </w:r>
      <w:proofErr w:type="spellEnd"/>
      <w:r>
        <w:rPr>
          <w:rFonts w:asciiTheme="majorHAnsi" w:hAnsiTheme="majorHAnsi" w:cstheme="minorHAnsi"/>
          <w:sz w:val="24"/>
          <w:szCs w:val="24"/>
        </w:rPr>
        <w:t xml:space="preserve"> 2 timer inden operationen. </w:t>
      </w:r>
    </w:p>
    <w:p w14:paraId="438D0B65" w14:textId="77777777"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 xml:space="preserve">Efter en operation kan du ofte have behov for smertestillende medicin. Vi anbefaler, at du sørger for at købe håndkøbsmedicin som f.eks. </w:t>
      </w:r>
      <w:proofErr w:type="spellStart"/>
      <w:r w:rsidRPr="00BF2711">
        <w:rPr>
          <w:rFonts w:asciiTheme="majorHAnsi" w:hAnsiTheme="majorHAnsi" w:cstheme="minorHAnsi"/>
          <w:sz w:val="24"/>
          <w:szCs w:val="24"/>
        </w:rPr>
        <w:t>Pinex</w:t>
      </w:r>
      <w:proofErr w:type="spellEnd"/>
      <w:r w:rsidRPr="00BF2711">
        <w:rPr>
          <w:rFonts w:asciiTheme="majorHAnsi" w:hAnsiTheme="majorHAnsi" w:cstheme="minorHAnsi"/>
          <w:sz w:val="24"/>
          <w:szCs w:val="24"/>
        </w:rPr>
        <w:t xml:space="preserve">, Panodil eller </w:t>
      </w:r>
      <w:proofErr w:type="spellStart"/>
      <w:r w:rsidRPr="00BF2711">
        <w:rPr>
          <w:rFonts w:asciiTheme="majorHAnsi" w:hAnsiTheme="majorHAnsi" w:cstheme="minorHAnsi"/>
          <w:sz w:val="24"/>
          <w:szCs w:val="24"/>
        </w:rPr>
        <w:t>Pamol</w:t>
      </w:r>
      <w:proofErr w:type="spellEnd"/>
      <w:r w:rsidRPr="00BF2711">
        <w:rPr>
          <w:rFonts w:asciiTheme="majorHAnsi" w:hAnsiTheme="majorHAnsi" w:cstheme="minorHAnsi"/>
          <w:sz w:val="24"/>
          <w:szCs w:val="24"/>
        </w:rPr>
        <w:t xml:space="preserve"> til når du kommer hjem. Husk at læse indlægssedlen. Nogle patienter har brug for stærkere medicin. Hvis det er tilfældet, vil du få besked af os. </w:t>
      </w:r>
    </w:p>
    <w:p w14:paraId="14FAEDBF" w14:textId="77777777" w:rsidR="00BF2711" w:rsidRPr="00BF2711" w:rsidRDefault="00BF2711" w:rsidP="00BF2711">
      <w:pPr>
        <w:rPr>
          <w:rFonts w:asciiTheme="majorHAnsi" w:hAnsiTheme="majorHAnsi" w:cstheme="minorHAnsi"/>
          <w:b/>
          <w:bCs/>
          <w:sz w:val="24"/>
          <w:szCs w:val="24"/>
        </w:rPr>
      </w:pPr>
    </w:p>
    <w:p w14:paraId="797F79DF" w14:textId="77777777" w:rsidR="00BF2711" w:rsidRPr="00BF2711" w:rsidRDefault="00BF2711" w:rsidP="00BF2711">
      <w:pPr>
        <w:rPr>
          <w:rFonts w:asciiTheme="majorHAnsi" w:hAnsiTheme="majorHAnsi" w:cstheme="minorHAnsi"/>
          <w:sz w:val="24"/>
          <w:szCs w:val="24"/>
        </w:rPr>
      </w:pPr>
      <w:proofErr w:type="gramStart"/>
      <w:r w:rsidRPr="00BF2711">
        <w:rPr>
          <w:rFonts w:asciiTheme="majorHAnsi" w:hAnsiTheme="majorHAnsi" w:cstheme="minorHAnsi"/>
          <w:b/>
          <w:bCs/>
          <w:sz w:val="24"/>
          <w:szCs w:val="24"/>
        </w:rPr>
        <w:t>Kost</w:t>
      </w:r>
      <w:r w:rsidRPr="00BF2711">
        <w:rPr>
          <w:rFonts w:asciiTheme="majorHAnsi" w:hAnsiTheme="majorHAnsi" w:cstheme="minorHAnsi"/>
          <w:sz w:val="24"/>
          <w:szCs w:val="24"/>
        </w:rPr>
        <w:t xml:space="preserve"> :</w:t>
      </w:r>
      <w:proofErr w:type="gramEnd"/>
    </w:p>
    <w:p w14:paraId="2A7356C6" w14:textId="77777777"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Efter operationen må du spise og drikke efter eget ønske</w:t>
      </w:r>
    </w:p>
    <w:p w14:paraId="25D4C006" w14:textId="77777777" w:rsidR="00BF2711" w:rsidRPr="00BF2711" w:rsidRDefault="00BF2711" w:rsidP="00BF2711">
      <w:pPr>
        <w:rPr>
          <w:rFonts w:asciiTheme="majorHAnsi" w:hAnsiTheme="majorHAnsi" w:cstheme="minorHAnsi"/>
          <w:b/>
          <w:bCs/>
          <w:sz w:val="24"/>
          <w:szCs w:val="24"/>
        </w:rPr>
      </w:pPr>
      <w:r w:rsidRPr="00BF2711">
        <w:rPr>
          <w:rFonts w:asciiTheme="majorHAnsi" w:hAnsiTheme="majorHAnsi" w:cstheme="minorHAnsi"/>
          <w:b/>
          <w:bCs/>
          <w:sz w:val="24"/>
          <w:szCs w:val="24"/>
        </w:rPr>
        <w:lastRenderedPageBreak/>
        <w:t>Sygemelding:</w:t>
      </w:r>
    </w:p>
    <w:p w14:paraId="6DD774B4" w14:textId="77777777"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Du bør holde dig i ro de første dage efter operationen.</w:t>
      </w:r>
    </w:p>
    <w:p w14:paraId="44A71CC4" w14:textId="77777777" w:rsidR="003613EE" w:rsidRDefault="003613EE" w:rsidP="00BF2711">
      <w:pPr>
        <w:rPr>
          <w:rFonts w:asciiTheme="majorHAnsi" w:hAnsiTheme="majorHAnsi" w:cstheme="minorHAnsi"/>
          <w:b/>
          <w:bCs/>
          <w:sz w:val="24"/>
          <w:szCs w:val="24"/>
        </w:rPr>
      </w:pPr>
    </w:p>
    <w:p w14:paraId="7DA50503" w14:textId="0541B41B" w:rsidR="00BF2711" w:rsidRPr="00BF2711" w:rsidRDefault="00BF2711" w:rsidP="00BF2711">
      <w:pPr>
        <w:rPr>
          <w:rFonts w:asciiTheme="majorHAnsi" w:hAnsiTheme="majorHAnsi" w:cstheme="minorHAnsi"/>
          <w:b/>
          <w:bCs/>
          <w:sz w:val="24"/>
          <w:szCs w:val="24"/>
        </w:rPr>
      </w:pPr>
      <w:r w:rsidRPr="00BF2711">
        <w:rPr>
          <w:rFonts w:asciiTheme="majorHAnsi" w:hAnsiTheme="majorHAnsi" w:cstheme="minorHAnsi"/>
          <w:b/>
          <w:bCs/>
          <w:sz w:val="24"/>
          <w:szCs w:val="24"/>
        </w:rPr>
        <w:t>Kontrol:</w:t>
      </w:r>
    </w:p>
    <w:p w14:paraId="25853507" w14:textId="2573B775" w:rsid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Der er ingen kontrol efter reduktion af mandler.</w:t>
      </w:r>
    </w:p>
    <w:p w14:paraId="6351D267" w14:textId="77777777" w:rsidR="00F4764D" w:rsidRPr="00BF2711" w:rsidRDefault="00F4764D" w:rsidP="00BF2711">
      <w:pPr>
        <w:rPr>
          <w:rFonts w:asciiTheme="majorHAnsi" w:hAnsiTheme="majorHAnsi" w:cstheme="minorHAnsi"/>
          <w:sz w:val="24"/>
          <w:szCs w:val="24"/>
        </w:rPr>
      </w:pPr>
    </w:p>
    <w:p w14:paraId="025016D4" w14:textId="77777777"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Hvis du har problemer med at komme af med vandet skal du kontakte os. Hvis du bliver forstoppet efter operationen skal du kontakte egen læge.</w:t>
      </w:r>
    </w:p>
    <w:p w14:paraId="558868DA" w14:textId="77777777" w:rsidR="00BF2711" w:rsidRPr="00BF2711" w:rsidRDefault="00BF2711" w:rsidP="00BF2711">
      <w:pPr>
        <w:rPr>
          <w:rFonts w:asciiTheme="majorHAnsi" w:hAnsiTheme="majorHAnsi" w:cstheme="minorHAnsi"/>
          <w:sz w:val="24"/>
          <w:szCs w:val="24"/>
        </w:rPr>
      </w:pPr>
    </w:p>
    <w:p w14:paraId="6D2B68FC" w14:textId="77777777" w:rsidR="00BF2711" w:rsidRPr="00BF2711" w:rsidRDefault="00BF2711" w:rsidP="00BF2711">
      <w:pPr>
        <w:rPr>
          <w:rFonts w:asciiTheme="majorHAnsi" w:hAnsiTheme="majorHAnsi" w:cstheme="minorHAnsi"/>
          <w:b/>
          <w:bCs/>
          <w:sz w:val="24"/>
          <w:szCs w:val="24"/>
        </w:rPr>
      </w:pPr>
      <w:r w:rsidRPr="00BF2711">
        <w:rPr>
          <w:rFonts w:asciiTheme="majorHAnsi" w:hAnsiTheme="majorHAnsi" w:cstheme="minorHAnsi"/>
          <w:b/>
          <w:bCs/>
          <w:sz w:val="24"/>
          <w:szCs w:val="24"/>
        </w:rPr>
        <w:t>Komplikationer:</w:t>
      </w:r>
    </w:p>
    <w:p w14:paraId="35676AB5" w14:textId="77777777"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Blødning:</w:t>
      </w:r>
    </w:p>
    <w:p w14:paraId="5B756F9A" w14:textId="77777777"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Der kan opstå blødning efter operationen.</w:t>
      </w:r>
    </w:p>
    <w:p w14:paraId="43475C95" w14:textId="77777777"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Du kan stoppe blødningen ved at sutte på isterningen og sidde oprejst.</w:t>
      </w:r>
    </w:p>
    <w:p w14:paraId="23B7A0B7" w14:textId="77777777"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Det er en god ide at have isterningen eller sodavandsis i fryseren.</w:t>
      </w:r>
    </w:p>
    <w:p w14:paraId="569D4520" w14:textId="77777777"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Du skal spytte blodet ud i stedet for at synke det.</w:t>
      </w:r>
    </w:p>
    <w:p w14:paraId="6A71C2C0" w14:textId="77777777"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Ved fortsat blødning kontaktes læge.</w:t>
      </w:r>
    </w:p>
    <w:p w14:paraId="29492FB2" w14:textId="77777777" w:rsidR="00BF2711" w:rsidRPr="00BF2711" w:rsidRDefault="00BF2711" w:rsidP="00BF2711">
      <w:pPr>
        <w:rPr>
          <w:rFonts w:asciiTheme="majorHAnsi" w:hAnsiTheme="majorHAnsi" w:cstheme="minorHAnsi"/>
          <w:sz w:val="24"/>
          <w:szCs w:val="24"/>
        </w:rPr>
      </w:pPr>
    </w:p>
    <w:p w14:paraId="77B78160" w14:textId="77777777" w:rsidR="00BF2711" w:rsidRPr="00BF2711" w:rsidRDefault="00BF2711" w:rsidP="00BF2711">
      <w:pPr>
        <w:rPr>
          <w:rFonts w:asciiTheme="majorHAnsi" w:hAnsiTheme="majorHAnsi" w:cstheme="minorHAnsi"/>
          <w:b/>
          <w:bCs/>
          <w:sz w:val="24"/>
          <w:szCs w:val="24"/>
        </w:rPr>
      </w:pPr>
      <w:r w:rsidRPr="00BF2711">
        <w:rPr>
          <w:rFonts w:asciiTheme="majorHAnsi" w:hAnsiTheme="majorHAnsi" w:cstheme="minorHAnsi"/>
          <w:b/>
          <w:bCs/>
          <w:sz w:val="24"/>
          <w:szCs w:val="24"/>
        </w:rPr>
        <w:t>Betændelse:</w:t>
      </w:r>
    </w:p>
    <w:p w14:paraId="55EB252D" w14:textId="77777777" w:rsidR="00BF2711" w:rsidRPr="00BF2711" w:rsidRDefault="00BF2711" w:rsidP="00BF2711">
      <w:pPr>
        <w:rPr>
          <w:rFonts w:asciiTheme="majorHAnsi" w:hAnsiTheme="majorHAnsi" w:cstheme="minorHAnsi"/>
          <w:sz w:val="24"/>
          <w:szCs w:val="24"/>
        </w:rPr>
      </w:pPr>
      <w:r w:rsidRPr="00BF2711">
        <w:rPr>
          <w:rFonts w:asciiTheme="majorHAnsi" w:hAnsiTheme="majorHAnsi" w:cstheme="minorHAnsi"/>
          <w:sz w:val="24"/>
          <w:szCs w:val="24"/>
        </w:rPr>
        <w:t xml:space="preserve">Der kan komme hvid/gullige belægninger hvor manglerne sidder, det er helt naturligt og forsvinder ca. efter en uge. Meget sjældent kan der komme kraftig betændelse, du skal derfor være opmærksom på evt. feber og kontakte læge. </w:t>
      </w:r>
    </w:p>
    <w:p w14:paraId="38FE1F5E" w14:textId="77777777" w:rsidR="00BF2711" w:rsidRPr="00BF2711" w:rsidRDefault="00BF2711" w:rsidP="00BF2711">
      <w:pPr>
        <w:rPr>
          <w:rFonts w:asciiTheme="majorHAnsi" w:hAnsiTheme="majorHAnsi" w:cstheme="minorHAnsi"/>
          <w:sz w:val="24"/>
          <w:szCs w:val="24"/>
        </w:rPr>
      </w:pPr>
    </w:p>
    <w:bookmarkEnd w:id="0"/>
    <w:p w14:paraId="74B60C9A" w14:textId="77777777" w:rsidR="0045708F" w:rsidRDefault="0045708F" w:rsidP="0045708F">
      <w:pPr>
        <w:jc w:val="right"/>
        <w:rPr>
          <w:rFonts w:asciiTheme="majorHAnsi" w:hAnsiTheme="majorHAnsi" w:cstheme="minorHAnsi"/>
          <w:sz w:val="24"/>
          <w:szCs w:val="24"/>
        </w:rPr>
      </w:pPr>
    </w:p>
    <w:p w14:paraId="4CD21781" w14:textId="77777777" w:rsidR="0045708F" w:rsidRDefault="0045708F" w:rsidP="0045708F">
      <w:pPr>
        <w:jc w:val="right"/>
        <w:rPr>
          <w:rFonts w:asciiTheme="majorHAnsi" w:hAnsiTheme="majorHAnsi" w:cstheme="minorHAnsi"/>
          <w:sz w:val="24"/>
          <w:szCs w:val="24"/>
        </w:rPr>
      </w:pPr>
    </w:p>
    <w:p w14:paraId="51CC6DDD" w14:textId="77777777" w:rsidR="0045708F" w:rsidRDefault="0045708F" w:rsidP="0045708F">
      <w:pPr>
        <w:jc w:val="right"/>
        <w:rPr>
          <w:rFonts w:asciiTheme="majorHAnsi" w:hAnsiTheme="majorHAnsi" w:cstheme="minorHAnsi"/>
          <w:sz w:val="24"/>
          <w:szCs w:val="24"/>
        </w:rPr>
      </w:pPr>
    </w:p>
    <w:p w14:paraId="477DDF90" w14:textId="77777777" w:rsidR="0045708F" w:rsidRDefault="0045708F" w:rsidP="0045708F">
      <w:pPr>
        <w:jc w:val="right"/>
        <w:rPr>
          <w:rFonts w:asciiTheme="majorHAnsi" w:hAnsiTheme="majorHAnsi" w:cstheme="minorHAnsi"/>
          <w:sz w:val="24"/>
          <w:szCs w:val="24"/>
        </w:rPr>
      </w:pPr>
    </w:p>
    <w:p w14:paraId="42628B68" w14:textId="7A237D72" w:rsidR="0045708F" w:rsidRDefault="0045708F" w:rsidP="0045708F">
      <w:pPr>
        <w:jc w:val="right"/>
        <w:rPr>
          <w:rFonts w:asciiTheme="majorHAnsi" w:hAnsiTheme="majorHAnsi" w:cstheme="majorHAnsi"/>
        </w:rPr>
      </w:pPr>
      <w:r>
        <w:rPr>
          <w:rFonts w:asciiTheme="majorHAnsi" w:hAnsiTheme="majorHAnsi" w:cstheme="majorHAnsi"/>
        </w:rPr>
        <w:tab/>
      </w:r>
    </w:p>
    <w:p w14:paraId="598AE9F9" w14:textId="26CDE272" w:rsidR="0045708F" w:rsidRDefault="0045708F" w:rsidP="0045708F">
      <w:pPr>
        <w:shd w:val="clear" w:color="auto" w:fill="FCFCFC"/>
        <w:spacing w:after="225" w:line="240" w:lineRule="auto"/>
        <w:jc w:val="right"/>
        <w:textAlignment w:val="baseline"/>
        <w:rPr>
          <w:rFonts w:asciiTheme="majorHAnsi" w:eastAsia="Times New Roman" w:hAnsiTheme="majorHAnsi" w:cstheme="majorHAnsi"/>
          <w:i/>
          <w:iCs/>
          <w:color w:val="626262"/>
          <w:sz w:val="24"/>
          <w:szCs w:val="24"/>
          <w:lang w:eastAsia="da-DK"/>
        </w:rPr>
      </w:pPr>
    </w:p>
    <w:p w14:paraId="51CD3C7C" w14:textId="77777777" w:rsidR="00025D02" w:rsidRDefault="00025D02" w:rsidP="00025D02">
      <w:pPr>
        <w:shd w:val="clear" w:color="auto" w:fill="FCFCFC"/>
        <w:spacing w:after="225" w:line="240" w:lineRule="auto"/>
        <w:textAlignment w:val="baseline"/>
        <w:rPr>
          <w:rFonts w:asciiTheme="majorHAnsi" w:eastAsia="Times New Roman" w:hAnsiTheme="majorHAnsi" w:cstheme="majorHAnsi"/>
          <w:i/>
          <w:iCs/>
          <w:color w:val="626262"/>
          <w:sz w:val="24"/>
          <w:szCs w:val="24"/>
          <w:lang w:eastAsia="da-DK"/>
        </w:rPr>
      </w:pPr>
      <w:r>
        <w:rPr>
          <w:rFonts w:asciiTheme="majorHAnsi" w:eastAsia="Times New Roman" w:hAnsiTheme="majorHAnsi" w:cstheme="majorHAnsi"/>
          <w:i/>
          <w:iCs/>
          <w:color w:val="626262"/>
          <w:sz w:val="24"/>
          <w:szCs w:val="24"/>
          <w:lang w:eastAsia="da-DK"/>
        </w:rPr>
        <w:t>Klinik Sirius</w:t>
      </w:r>
    </w:p>
    <w:p w14:paraId="49963F9B" w14:textId="77777777" w:rsidR="00025D02" w:rsidRDefault="00025D02" w:rsidP="00025D02">
      <w:pPr>
        <w:shd w:val="clear" w:color="auto" w:fill="FCFCFC"/>
        <w:spacing w:after="225" w:line="240" w:lineRule="auto"/>
        <w:textAlignment w:val="baseline"/>
        <w:rPr>
          <w:rFonts w:asciiTheme="majorHAnsi" w:eastAsia="Times New Roman" w:hAnsiTheme="majorHAnsi" w:cstheme="majorHAnsi"/>
          <w:i/>
          <w:iCs/>
          <w:color w:val="626262"/>
          <w:sz w:val="24"/>
          <w:szCs w:val="24"/>
          <w:lang w:eastAsia="da-DK"/>
        </w:rPr>
      </w:pPr>
      <w:r>
        <w:rPr>
          <w:rFonts w:asciiTheme="majorHAnsi" w:eastAsia="Times New Roman" w:hAnsiTheme="majorHAnsi" w:cstheme="majorHAnsi"/>
          <w:i/>
          <w:iCs/>
          <w:color w:val="626262"/>
          <w:sz w:val="24"/>
          <w:szCs w:val="24"/>
          <w:lang w:eastAsia="da-DK"/>
        </w:rPr>
        <w:t>Søndertoften 22</w:t>
      </w:r>
    </w:p>
    <w:p w14:paraId="7061AB93" w14:textId="2412FFFE" w:rsidR="007A7851" w:rsidRPr="00BF2711" w:rsidRDefault="00025D02" w:rsidP="00025D02">
      <w:pPr>
        <w:shd w:val="clear" w:color="auto" w:fill="FCFCFC"/>
        <w:spacing w:after="225" w:line="240" w:lineRule="auto"/>
        <w:textAlignment w:val="baseline"/>
        <w:rPr>
          <w:rFonts w:asciiTheme="majorHAnsi" w:eastAsia="Times New Roman" w:hAnsiTheme="majorHAnsi" w:cstheme="majorHAnsi"/>
          <w:i/>
          <w:iCs/>
          <w:color w:val="626262"/>
          <w:sz w:val="24"/>
          <w:szCs w:val="24"/>
          <w:lang w:eastAsia="da-DK"/>
        </w:rPr>
      </w:pPr>
      <w:r>
        <w:rPr>
          <w:rFonts w:asciiTheme="majorHAnsi" w:eastAsia="Times New Roman" w:hAnsiTheme="majorHAnsi" w:cstheme="majorHAnsi"/>
          <w:i/>
          <w:iCs/>
          <w:color w:val="626262"/>
          <w:sz w:val="24"/>
          <w:szCs w:val="24"/>
          <w:lang w:eastAsia="da-DK"/>
        </w:rPr>
        <w:t>6800 Varde</w:t>
      </w:r>
    </w:p>
    <w:sectPr w:rsidR="007A7851" w:rsidRPr="00BF2711" w:rsidSect="00C6254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60E4" w14:textId="77777777" w:rsidR="0072674B" w:rsidRDefault="0072674B" w:rsidP="0072674B">
      <w:pPr>
        <w:spacing w:after="0" w:line="240" w:lineRule="auto"/>
      </w:pPr>
      <w:r>
        <w:separator/>
      </w:r>
    </w:p>
  </w:endnote>
  <w:endnote w:type="continuationSeparator" w:id="0">
    <w:p w14:paraId="6CA21F41" w14:textId="77777777" w:rsidR="0072674B" w:rsidRDefault="0072674B" w:rsidP="00726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F134" w14:textId="77777777" w:rsidR="0072674B" w:rsidRDefault="0072674B" w:rsidP="0072674B">
      <w:pPr>
        <w:spacing w:after="0" w:line="240" w:lineRule="auto"/>
      </w:pPr>
      <w:r>
        <w:separator/>
      </w:r>
    </w:p>
  </w:footnote>
  <w:footnote w:type="continuationSeparator" w:id="0">
    <w:p w14:paraId="22A7606F" w14:textId="77777777" w:rsidR="0072674B" w:rsidRDefault="0072674B" w:rsidP="00726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87B6" w14:textId="2F4C8D1A" w:rsidR="00C6254E" w:rsidRPr="00C6254E" w:rsidRDefault="00025D02" w:rsidP="0072674B">
    <w:pPr>
      <w:spacing w:line="264" w:lineRule="auto"/>
      <w:ind w:left="1304" w:firstLine="1304"/>
      <w:rPr>
        <w:rFonts w:cstheme="minorHAnsi"/>
      </w:rPr>
    </w:pPr>
    <w:sdt>
      <w:sdtPr>
        <w:rPr>
          <w:rFonts w:cstheme="minorHAnsi"/>
          <w:sz w:val="24"/>
          <w:szCs w:val="24"/>
        </w:rPr>
        <w:alias w:val="Titel"/>
        <w:id w:val="559447503"/>
        <w:placeholder>
          <w:docPart w:val="6AA5CC9E3A454DF7BE94A247C8284241"/>
        </w:placeholder>
        <w:showingPlcHdr/>
        <w:dataBinding w:prefixMappings="xmlns:ns0='http://schemas.openxmlformats.org/package/2006/metadata/core-properties' xmlns:ns1='http://purl.org/dc/elements/1.1/'" w:xpath="/ns0:coreProperties[1]/ns1:title[1]" w:storeItemID="{6C3C8BC8-F283-45AE-878A-BAB7291924A1}"/>
        <w:text/>
      </w:sdtPr>
      <w:sdtEndPr/>
      <w:sdtContent>
        <w:r>
          <w:rPr>
            <w:color w:val="4472C4" w:themeColor="accent1"/>
            <w:sz w:val="20"/>
            <w:szCs w:val="20"/>
          </w:rPr>
          <w:t>[Dokumenttitel]</w:t>
        </w:r>
      </w:sdtContent>
    </w:sdt>
    <w:r w:rsidR="0072674B" w:rsidRPr="00C6254E">
      <w:rPr>
        <w:rFonts w:cstheme="minorHAnsi"/>
        <w:sz w:val="24"/>
        <w:szCs w:val="24"/>
      </w:rPr>
      <w:t xml:space="preserve"> </w:t>
    </w:r>
    <w:r w:rsidR="0072674B">
      <w:rPr>
        <w:noProof/>
        <w:color w:val="000000"/>
      </w:rPr>
      <mc:AlternateContent>
        <mc:Choice Requires="wps">
          <w:drawing>
            <wp:anchor distT="0" distB="0" distL="114300" distR="114300" simplePos="0" relativeHeight="251659264" behindDoc="0" locked="0" layoutInCell="1" allowOverlap="1" wp14:anchorId="577BE9B6" wp14:editId="47C1E27A">
              <wp:simplePos x="0" y="0"/>
              <wp:positionH relativeFrom="page">
                <wp:align>center</wp:align>
              </wp:positionH>
              <wp:positionV relativeFrom="page">
                <wp:align>center</wp:align>
              </wp:positionV>
              <wp:extent cx="7376160" cy="9555480"/>
              <wp:effectExtent l="0" t="0" r="26670" b="26670"/>
              <wp:wrapNone/>
              <wp:docPr id="222" name="Rektangel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BE522D0" id="Rektangel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7YqAIAALc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Xg+u2KgCAAC3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555A5"/>
    <w:multiLevelType w:val="hybridMultilevel"/>
    <w:tmpl w:val="D23E47E0"/>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22D911BD"/>
    <w:multiLevelType w:val="hybridMultilevel"/>
    <w:tmpl w:val="4206408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95442AC"/>
    <w:multiLevelType w:val="hybridMultilevel"/>
    <w:tmpl w:val="AB80D6A2"/>
    <w:lvl w:ilvl="0" w:tplc="05841A4E">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60345B"/>
    <w:multiLevelType w:val="hybridMultilevel"/>
    <w:tmpl w:val="84041B34"/>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3B2E0E6D"/>
    <w:multiLevelType w:val="hybridMultilevel"/>
    <w:tmpl w:val="34B0A4E4"/>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3C053C39"/>
    <w:multiLevelType w:val="hybridMultilevel"/>
    <w:tmpl w:val="38AED58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84B7D31"/>
    <w:multiLevelType w:val="hybridMultilevel"/>
    <w:tmpl w:val="97680512"/>
    <w:lvl w:ilvl="0" w:tplc="726E6BBC">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E941477"/>
    <w:multiLevelType w:val="hybridMultilevel"/>
    <w:tmpl w:val="99247D0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2910124"/>
    <w:multiLevelType w:val="hybridMultilevel"/>
    <w:tmpl w:val="DC368322"/>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7B414417"/>
    <w:multiLevelType w:val="hybridMultilevel"/>
    <w:tmpl w:val="F230AC88"/>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019086024">
    <w:abstractNumId w:val="1"/>
  </w:num>
  <w:num w:numId="2" w16cid:durableId="515114540">
    <w:abstractNumId w:val="6"/>
  </w:num>
  <w:num w:numId="3" w16cid:durableId="578831319">
    <w:abstractNumId w:val="7"/>
  </w:num>
  <w:num w:numId="4" w16cid:durableId="480804665">
    <w:abstractNumId w:val="2"/>
  </w:num>
  <w:num w:numId="5" w16cid:durableId="65610734">
    <w:abstractNumId w:val="5"/>
  </w:num>
  <w:num w:numId="6" w16cid:durableId="2067146654">
    <w:abstractNumId w:val="3"/>
  </w:num>
  <w:num w:numId="7" w16cid:durableId="1140882800">
    <w:abstractNumId w:val="4"/>
  </w:num>
  <w:num w:numId="8" w16cid:durableId="79063537">
    <w:abstractNumId w:val="8"/>
  </w:num>
  <w:num w:numId="9" w16cid:durableId="1923828887">
    <w:abstractNumId w:val="0"/>
  </w:num>
  <w:num w:numId="10" w16cid:durableId="3284057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4B"/>
    <w:rsid w:val="00025D02"/>
    <w:rsid w:val="00120EAC"/>
    <w:rsid w:val="003613EE"/>
    <w:rsid w:val="0045708F"/>
    <w:rsid w:val="004F08A8"/>
    <w:rsid w:val="0072674B"/>
    <w:rsid w:val="007A7851"/>
    <w:rsid w:val="00832BC6"/>
    <w:rsid w:val="00BF2711"/>
    <w:rsid w:val="00CD448D"/>
    <w:rsid w:val="00D90B4A"/>
    <w:rsid w:val="00F4764D"/>
    <w:rsid w:val="00FF4A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9EFE"/>
  <w15:chartTrackingRefBased/>
  <w15:docId w15:val="{1B6B4740-A414-4C7F-94A7-1CD2CBB3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74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2674B"/>
    <w:pPr>
      <w:ind w:left="720"/>
      <w:contextualSpacing/>
    </w:pPr>
  </w:style>
  <w:style w:type="paragraph" w:styleId="Sidehoved">
    <w:name w:val="header"/>
    <w:basedOn w:val="Normal"/>
    <w:link w:val="SidehovedTegn"/>
    <w:uiPriority w:val="99"/>
    <w:unhideWhenUsed/>
    <w:rsid w:val="007267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2674B"/>
  </w:style>
  <w:style w:type="paragraph" w:styleId="Sidefod">
    <w:name w:val="footer"/>
    <w:basedOn w:val="Normal"/>
    <w:link w:val="SidefodTegn"/>
    <w:uiPriority w:val="99"/>
    <w:unhideWhenUsed/>
    <w:rsid w:val="007267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26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82090">
      <w:bodyDiv w:val="1"/>
      <w:marLeft w:val="0"/>
      <w:marRight w:val="0"/>
      <w:marTop w:val="0"/>
      <w:marBottom w:val="0"/>
      <w:divBdr>
        <w:top w:val="none" w:sz="0" w:space="0" w:color="auto"/>
        <w:left w:val="none" w:sz="0" w:space="0" w:color="auto"/>
        <w:bottom w:val="none" w:sz="0" w:space="0" w:color="auto"/>
        <w:right w:val="none" w:sz="0" w:space="0" w:color="auto"/>
      </w:divBdr>
    </w:div>
    <w:div w:id="795831902">
      <w:bodyDiv w:val="1"/>
      <w:marLeft w:val="0"/>
      <w:marRight w:val="0"/>
      <w:marTop w:val="0"/>
      <w:marBottom w:val="0"/>
      <w:divBdr>
        <w:top w:val="none" w:sz="0" w:space="0" w:color="auto"/>
        <w:left w:val="none" w:sz="0" w:space="0" w:color="auto"/>
        <w:bottom w:val="none" w:sz="0" w:space="0" w:color="auto"/>
        <w:right w:val="none" w:sz="0" w:space="0" w:color="auto"/>
      </w:divBdr>
    </w:div>
    <w:div w:id="819810959">
      <w:bodyDiv w:val="1"/>
      <w:marLeft w:val="0"/>
      <w:marRight w:val="0"/>
      <w:marTop w:val="0"/>
      <w:marBottom w:val="0"/>
      <w:divBdr>
        <w:top w:val="none" w:sz="0" w:space="0" w:color="auto"/>
        <w:left w:val="none" w:sz="0" w:space="0" w:color="auto"/>
        <w:bottom w:val="none" w:sz="0" w:space="0" w:color="auto"/>
        <w:right w:val="none" w:sz="0" w:space="0" w:color="auto"/>
      </w:divBdr>
    </w:div>
    <w:div w:id="206760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A5CC9E3A454DF7BE94A247C8284241"/>
        <w:category>
          <w:name w:val="Generelt"/>
          <w:gallery w:val="placeholder"/>
        </w:category>
        <w:types>
          <w:type w:val="bbPlcHdr"/>
        </w:types>
        <w:behaviors>
          <w:behavior w:val="content"/>
        </w:behaviors>
        <w:guid w:val="{4C482C2E-5484-490D-9E6A-C39A269D0137}"/>
      </w:docPartPr>
      <w:docPartBody>
        <w:p w:rsidR="007C616B" w:rsidRDefault="005F5D20" w:rsidP="005F5D20">
          <w:pPr>
            <w:pStyle w:val="6AA5CC9E3A454DF7BE94A247C8284241"/>
          </w:pPr>
          <w:r>
            <w:rPr>
              <w:color w:val="4472C4" w:themeColor="accent1"/>
              <w:sz w:val="20"/>
              <w:szCs w:val="2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20"/>
    <w:rsid w:val="005F5D20"/>
    <w:rsid w:val="007C61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6AA5CC9E3A454DF7BE94A247C8284241">
    <w:name w:val="6AA5CC9E3A454DF7BE94A247C8284241"/>
    <w:rsid w:val="005F5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2392</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Sygeplejerske</dc:creator>
  <cp:keywords/>
  <dc:description/>
  <cp:lastModifiedBy>Jalal Saadi</cp:lastModifiedBy>
  <cp:revision>2</cp:revision>
  <cp:lastPrinted>2021-07-13T09:55:00Z</cp:lastPrinted>
  <dcterms:created xsi:type="dcterms:W3CDTF">2022-05-30T13:33:00Z</dcterms:created>
  <dcterms:modified xsi:type="dcterms:W3CDTF">2022-05-30T13:33:00Z</dcterms:modified>
</cp:coreProperties>
</file>